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FF5">
      <w:pPr>
        <w:pStyle w:val="ConsPlusNormal"/>
        <w:jc w:val="both"/>
        <w:outlineLvl w:val="0"/>
      </w:pPr>
    </w:p>
    <w:p w:rsidR="00000000" w:rsidRDefault="00225FF5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225FF5">
      <w:pPr>
        <w:pStyle w:val="ConsPlusTitle"/>
        <w:jc w:val="center"/>
      </w:pPr>
    </w:p>
    <w:p w:rsidR="00000000" w:rsidRDefault="00225FF5">
      <w:pPr>
        <w:pStyle w:val="ConsPlusTitle"/>
        <w:jc w:val="center"/>
      </w:pPr>
      <w:r>
        <w:t>ПОСТАНОВЛЕНИЕ</w:t>
      </w:r>
    </w:p>
    <w:p w:rsidR="00000000" w:rsidRDefault="00225FF5">
      <w:pPr>
        <w:pStyle w:val="ConsPlusTitle"/>
        <w:jc w:val="center"/>
      </w:pPr>
      <w:r>
        <w:t>от 30 сентября 2015 г. N 5</w:t>
      </w:r>
    </w:p>
    <w:p w:rsidR="00000000" w:rsidRDefault="00225FF5">
      <w:pPr>
        <w:pStyle w:val="ConsPlusTitle"/>
        <w:jc w:val="center"/>
      </w:pPr>
    </w:p>
    <w:p w:rsidR="00000000" w:rsidRDefault="00225FF5">
      <w:pPr>
        <w:pStyle w:val="ConsPlusTitle"/>
        <w:jc w:val="center"/>
      </w:pPr>
      <w:r>
        <w:t>О ПОРЯДКЕ ОСУЩЕСТВЛЕНИЯ КОМИССИЕЙ</w:t>
      </w:r>
    </w:p>
    <w:p w:rsidR="00000000" w:rsidRDefault="00225FF5">
      <w:pPr>
        <w:pStyle w:val="ConsPlusTitle"/>
        <w:jc w:val="center"/>
      </w:pPr>
      <w:r>
        <w:t>ПО КООРДИНАЦИИ РАБОТЫ ПО ПРОТИВОДЕЙСТВИЮ КОРРУПЦИИ</w:t>
      </w:r>
    </w:p>
    <w:p w:rsidR="00000000" w:rsidRDefault="00225FF5">
      <w:pPr>
        <w:pStyle w:val="ConsPlusTitle"/>
        <w:jc w:val="center"/>
      </w:pPr>
      <w:r>
        <w:t>В РОСТОВСКОЙ ОБЛАСТИ АНТИКОРРУПЦИОННОГО МОНИТОРИНГА</w:t>
      </w:r>
    </w:p>
    <w:p w:rsidR="00000000" w:rsidRDefault="00225FF5">
      <w:pPr>
        <w:pStyle w:val="ConsPlusNormal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и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9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комиссией по координации работы по противо</w:t>
      </w:r>
      <w:r>
        <w:t xml:space="preserve">действию коррупции в Ростовской области </w:t>
      </w:r>
      <w:proofErr w:type="spellStart"/>
      <w:r>
        <w:t>антикоррупционного</w:t>
      </w:r>
      <w:proofErr w:type="spellEnd"/>
      <w:r>
        <w:t xml:space="preserve"> мониторинга согласно приложению.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</w:t>
      </w:r>
      <w:r>
        <w:t xml:space="preserve">ти от 19.04.2012 N 300 "О Порядке осуществления комиссией по противодействию коррупции в Ростовской области </w:t>
      </w:r>
      <w:proofErr w:type="spellStart"/>
      <w:r>
        <w:t>антикоррупционного</w:t>
      </w:r>
      <w:proofErr w:type="spellEnd"/>
      <w:r>
        <w:t xml:space="preserve"> мониторинга".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октября 2015 г.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4. Контроль за выполнением постановления возложить н</w:t>
      </w:r>
      <w:r>
        <w:t xml:space="preserve">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225FF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РО от 25.07.2022 N 620)</w:t>
      </w: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right"/>
      </w:pPr>
      <w:r>
        <w:t>Губернатор</w:t>
      </w:r>
    </w:p>
    <w:p w:rsidR="00000000" w:rsidRDefault="00225FF5">
      <w:pPr>
        <w:pStyle w:val="ConsPlusNormal"/>
        <w:jc w:val="right"/>
      </w:pPr>
      <w:r>
        <w:t>Ростовской области</w:t>
      </w:r>
    </w:p>
    <w:p w:rsidR="00000000" w:rsidRDefault="00225FF5">
      <w:pPr>
        <w:pStyle w:val="ConsPlusNormal"/>
        <w:jc w:val="right"/>
      </w:pPr>
      <w:r>
        <w:t>В.Ю.ГОЛУБЕВ</w:t>
      </w:r>
    </w:p>
    <w:p w:rsidR="00000000" w:rsidRDefault="00225FF5">
      <w:pPr>
        <w:pStyle w:val="ConsPlusNormal"/>
      </w:pPr>
      <w:r>
        <w:t>Постановление вносит</w:t>
      </w:r>
    </w:p>
    <w:p w:rsidR="00000000" w:rsidRDefault="00225FF5">
      <w:pPr>
        <w:pStyle w:val="ConsPlusNormal"/>
        <w:spacing w:before="240"/>
      </w:pPr>
      <w:r>
        <w:t>служба по обеспечению деятельности</w:t>
      </w:r>
    </w:p>
    <w:p w:rsidR="00000000" w:rsidRDefault="00225FF5">
      <w:pPr>
        <w:pStyle w:val="ConsPlusNormal"/>
        <w:spacing w:before="240"/>
      </w:pPr>
      <w:r>
        <w:t>комиссии по противодействию</w:t>
      </w:r>
    </w:p>
    <w:p w:rsidR="00000000" w:rsidRDefault="00225FF5">
      <w:pPr>
        <w:pStyle w:val="ConsPlusNormal"/>
        <w:spacing w:before="240"/>
      </w:pPr>
      <w:r>
        <w:t>коррупции в Ростовской области</w:t>
      </w:r>
    </w:p>
    <w:p w:rsidR="00000000" w:rsidRDefault="00225FF5">
      <w:pPr>
        <w:pStyle w:val="ConsPlusNormal"/>
        <w:spacing w:before="240"/>
      </w:pPr>
      <w:r>
        <w:t>Правительства Ростовской области</w:t>
      </w: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right"/>
        <w:outlineLvl w:val="0"/>
      </w:pPr>
      <w:r>
        <w:t>Приложение</w:t>
      </w:r>
    </w:p>
    <w:p w:rsidR="00000000" w:rsidRDefault="00225FF5">
      <w:pPr>
        <w:pStyle w:val="ConsPlusNormal"/>
        <w:jc w:val="right"/>
      </w:pPr>
      <w:r>
        <w:t>к постановлению</w:t>
      </w:r>
    </w:p>
    <w:p w:rsidR="00000000" w:rsidRDefault="00225FF5">
      <w:pPr>
        <w:pStyle w:val="ConsPlusNormal"/>
        <w:jc w:val="right"/>
      </w:pPr>
      <w:r>
        <w:t>Правительства</w:t>
      </w:r>
    </w:p>
    <w:p w:rsidR="00000000" w:rsidRDefault="00225FF5">
      <w:pPr>
        <w:pStyle w:val="ConsPlusNormal"/>
        <w:jc w:val="right"/>
      </w:pPr>
      <w:r>
        <w:t>Ростовской области</w:t>
      </w:r>
    </w:p>
    <w:p w:rsidR="00000000" w:rsidRDefault="00225FF5">
      <w:pPr>
        <w:pStyle w:val="ConsPlusNormal"/>
        <w:jc w:val="right"/>
      </w:pPr>
      <w:r>
        <w:lastRenderedPageBreak/>
        <w:t>от 30.09.2015 N 5</w:t>
      </w: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Title"/>
        <w:jc w:val="center"/>
      </w:pPr>
      <w:bookmarkStart w:id="0" w:name="Par39"/>
      <w:bookmarkEnd w:id="0"/>
      <w:r>
        <w:t>ПОРЯДОК</w:t>
      </w:r>
    </w:p>
    <w:p w:rsidR="00000000" w:rsidRDefault="00225FF5">
      <w:pPr>
        <w:pStyle w:val="ConsPlusTitle"/>
        <w:jc w:val="center"/>
      </w:pPr>
      <w:r>
        <w:t>ОСУЩЕСТВЛЕНИЯ КОМИССИЕЙ ПО КООРДИНАЦИИ РАБОТЫ</w:t>
      </w:r>
    </w:p>
    <w:p w:rsidR="00000000" w:rsidRDefault="00225FF5">
      <w:pPr>
        <w:pStyle w:val="ConsPlusTitle"/>
        <w:jc w:val="center"/>
      </w:pPr>
      <w:r>
        <w:t>ПО ПРОТИВОДЕЙСТВИЮ КОРРУПЦИИ В РОСТОВСКОЙ ОБЛАСТИ</w:t>
      </w:r>
    </w:p>
    <w:p w:rsidR="00000000" w:rsidRDefault="00225FF5">
      <w:pPr>
        <w:pStyle w:val="ConsPlusTitle"/>
        <w:jc w:val="center"/>
      </w:pPr>
      <w:r>
        <w:t>АНТИКОРРУПЦИОННОГО МОНИТОРИНГА</w:t>
      </w:r>
    </w:p>
    <w:p w:rsidR="00000000" w:rsidRDefault="00225FF5">
      <w:pPr>
        <w:pStyle w:val="ConsPlusNormal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ind w:firstLine="540"/>
        <w:jc w:val="both"/>
      </w:pPr>
      <w:r>
        <w:t>1. В целях оценки эффективности мер противодействия коррупции в Ростовской области коми</w:t>
      </w:r>
      <w:r>
        <w:t xml:space="preserve">ссией по координации работы по противодействию коррупции в Ростовской области (далее - комиссия) осуществляется </w:t>
      </w:r>
      <w:proofErr w:type="spellStart"/>
      <w:r>
        <w:t>антикоррупционный</w:t>
      </w:r>
      <w:proofErr w:type="spellEnd"/>
      <w:r>
        <w:t xml:space="preserve"> мониторинг.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мониторинг (далее - мониторинг) осуществляется комиссией ежегодно посредством сбора, обобщени</w:t>
      </w:r>
      <w:r>
        <w:t xml:space="preserve">я и анализа информации о фактах коррупции в государственных органах Ростовской области и органах местного самоуправления, о выявленных по результатам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актах государственных органов Ростовской области, органо</w:t>
      </w:r>
      <w:r>
        <w:t>в местного самоуправления, их должностных лиц (проектов нормативных правовых актов),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коррупции.</w:t>
      </w:r>
    </w:p>
    <w:p w:rsidR="00000000" w:rsidRDefault="00225FF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3. В целях осуществления мониторинга комиссией создаются рабочие группы, порядок деятельно</w:t>
      </w:r>
      <w:r>
        <w:t>сти и персональный состав которых утверждаются комиссией.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4. В целях проведения мониторинга структурные подразделения Правительства Ростовской области, государственные органы Ростовской области, органы местного самоуправления ежегодно направляют в управлен</w:t>
      </w:r>
      <w:r>
        <w:t xml:space="preserve">ие по противодействию коррупции при Губернаторе Ростовской области информацию по состоянию на 1 января с использованием межведомственной системы электронного документооборота и делопроизводства "Дело" или по почтовому адресу (ул. Социалистическая, 112, г. </w:t>
      </w:r>
      <w:r>
        <w:t>Ростов-на-Дону, 344050) и (или) адресу электронной почты (</w:t>
      </w:r>
      <w:proofErr w:type="spellStart"/>
      <w:r>
        <w:t>upk@donland.ru</w:t>
      </w:r>
      <w:proofErr w:type="spellEnd"/>
      <w:r>
        <w:t>) до 20 числа месяца, следующего за отчетным периодом.</w:t>
      </w:r>
    </w:p>
    <w:p w:rsidR="00000000" w:rsidRDefault="00225FF5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РО от 25.07.2022 N 620)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5. 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</w:t>
      </w:r>
      <w:r>
        <w:t>ий, необходимых для проведения мониторинга, определяются комиссией.</w:t>
      </w:r>
    </w:p>
    <w:p w:rsidR="00000000" w:rsidRDefault="00225FF5">
      <w:pPr>
        <w:pStyle w:val="ConsPlusNormal"/>
        <w:spacing w:before="240"/>
        <w:ind w:firstLine="540"/>
        <w:jc w:val="both"/>
      </w:pPr>
      <w:r>
        <w:t>6. 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</w:t>
      </w:r>
      <w:r>
        <w:t>отиводействию коррупции при Губернаторе Ростовской области.</w:t>
      </w: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right"/>
      </w:pPr>
      <w:r>
        <w:t>Начальник управления</w:t>
      </w:r>
    </w:p>
    <w:p w:rsidR="00000000" w:rsidRDefault="00225FF5">
      <w:pPr>
        <w:pStyle w:val="ConsPlusNormal"/>
        <w:jc w:val="right"/>
      </w:pPr>
      <w:r>
        <w:t>документационного обеспечения</w:t>
      </w:r>
    </w:p>
    <w:p w:rsidR="00000000" w:rsidRDefault="00225FF5">
      <w:pPr>
        <w:pStyle w:val="ConsPlusNormal"/>
        <w:jc w:val="right"/>
      </w:pPr>
      <w:r>
        <w:t>Правительства Ростовской области</w:t>
      </w:r>
    </w:p>
    <w:p w:rsidR="00000000" w:rsidRDefault="00225FF5">
      <w:pPr>
        <w:pStyle w:val="ConsPlusNormal"/>
        <w:jc w:val="right"/>
      </w:pPr>
      <w:r>
        <w:t>Т.А.РОДИОНЧЕНКО</w:t>
      </w: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jc w:val="both"/>
      </w:pPr>
    </w:p>
    <w:p w:rsidR="00000000" w:rsidRDefault="00225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25FF5">
      <w:pPr>
        <w:spacing w:after="0" w:line="240" w:lineRule="auto"/>
      </w:pPr>
      <w:r>
        <w:separator/>
      </w:r>
    </w:p>
  </w:endnote>
  <w:endnote w:type="continuationSeparator" w:id="1">
    <w:p w:rsidR="00000000" w:rsidRDefault="002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25FF5">
      <w:pPr>
        <w:spacing w:after="0" w:line="240" w:lineRule="auto"/>
      </w:pPr>
      <w:r>
        <w:separator/>
      </w:r>
    </w:p>
  </w:footnote>
  <w:footnote w:type="continuationSeparator" w:id="1">
    <w:p w:rsidR="00000000" w:rsidRDefault="0022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225FF5" w:rsidRDefault="00225FF5" w:rsidP="00225FF5">
    <w:pPr>
      <w:pStyle w:val="a3"/>
    </w:pPr>
    <w:r w:rsidRPr="00225F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B0DBE"/>
    <w:rsid w:val="00225FF5"/>
    <w:rsid w:val="007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25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FF5"/>
  </w:style>
  <w:style w:type="paragraph" w:styleId="a5">
    <w:name w:val="footer"/>
    <w:basedOn w:val="a"/>
    <w:link w:val="a6"/>
    <w:uiPriority w:val="99"/>
    <w:semiHidden/>
    <w:unhideWhenUsed/>
    <w:rsid w:val="00225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39595&amp;date=14.12.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23278&amp;date=14.12.2022&amp;dst=100130&amp;field=13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179&amp;date=14.12.2022&amp;dst=100012&amp;field=134" TargetMode="External"/><Relationship Id="rId11" Type="http://schemas.openxmlformats.org/officeDocument/2006/relationships/hyperlink" Target="https://login.consultant.ru/link/?req=doc&amp;base=RLAW186&amp;n=122853&amp;date=14.12.2022&amp;dst=100054&amp;fie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86&amp;n=122853&amp;date=14.12.2022&amp;dst=10005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2853&amp;date=14.12.2022&amp;dst=100051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3934</Characters>
  <Application>Microsoft Office Word</Application>
  <DocSecurity>2</DocSecurity>
  <Lines>32</Lines>
  <Paragraphs>9</Paragraphs>
  <ScaleCrop>false</ScaleCrop>
  <Company>КонсультантПлюс Версия 4022.00.09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30.09.2015 N 5(ред. от 25.07.2022)"О Порядке осуществления комиссией по координации работы по противодействию коррупции в Ростовской области антикоррупционного мониторинга"</dc:title>
  <dc:creator>Sidorenko</dc:creator>
  <cp:lastModifiedBy>Sidorenko</cp:lastModifiedBy>
  <cp:revision>2</cp:revision>
  <dcterms:created xsi:type="dcterms:W3CDTF">2024-05-24T09:49:00Z</dcterms:created>
  <dcterms:modified xsi:type="dcterms:W3CDTF">2024-05-24T09:49:00Z</dcterms:modified>
</cp:coreProperties>
</file>